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30C3" w14:textId="3E22B24F" w:rsidR="00735A6C" w:rsidRPr="00137F1D" w:rsidRDefault="00B6598B">
      <w:pPr>
        <w:jc w:val="center"/>
      </w:pPr>
      <w:r>
        <w:rPr>
          <w:rFonts w:eastAsia="Times"/>
          <w:b/>
        </w:rPr>
        <w:t>Sweepstakes</w:t>
      </w:r>
      <w:r w:rsidR="00364900">
        <w:rPr>
          <w:rFonts w:eastAsia="Times"/>
          <w:b/>
        </w:rPr>
        <w:t xml:space="preserve"> </w:t>
      </w:r>
      <w:r w:rsidR="00A066FC" w:rsidRPr="00137F1D">
        <w:rPr>
          <w:rFonts w:eastAsia="Times"/>
          <w:b/>
        </w:rPr>
        <w:t>Rules</w:t>
      </w:r>
      <w:r w:rsidR="00A066FC" w:rsidRPr="00137F1D">
        <w:t xml:space="preserve"> </w:t>
      </w:r>
    </w:p>
    <w:p w14:paraId="1055769E" w14:textId="77777777" w:rsidR="00735A6C" w:rsidRPr="00137F1D" w:rsidRDefault="00A066FC">
      <w:r w:rsidRPr="00137F1D">
        <w:t xml:space="preserve">  </w:t>
      </w:r>
    </w:p>
    <w:p w14:paraId="39B453B4" w14:textId="77777777" w:rsidR="00735A6C" w:rsidRPr="00137F1D" w:rsidRDefault="00A066FC">
      <w:r w:rsidRPr="00137F1D">
        <w:t xml:space="preserve">NO PURCHASE IS NECESSARY TO ENTER OR WIN. A PURCHASE WILL NOT INCREASE YOUR CHANCES OF WINNING. ALL FEDERAL, STATE, LOCAL, AND MUNICIPAL LAWS AND REGULATIONS APPLY. VOID WHERE PROHIBITED. </w:t>
      </w:r>
    </w:p>
    <w:p w14:paraId="55FC0518" w14:textId="77777777" w:rsidR="00735A6C" w:rsidRPr="00137F1D" w:rsidRDefault="00A066FC">
      <w:r w:rsidRPr="00137F1D">
        <w:t xml:space="preserve">  </w:t>
      </w:r>
    </w:p>
    <w:p w14:paraId="405C485A" w14:textId="77777777" w:rsidR="00735A6C" w:rsidRPr="00137F1D" w:rsidRDefault="00A066FC">
      <w:r w:rsidRPr="00137F1D">
        <w:rPr>
          <w:b/>
        </w:rPr>
        <w:t> 1.</w:t>
      </w:r>
      <w:r w:rsidRPr="00137F1D">
        <w:tab/>
      </w:r>
      <w:r w:rsidRPr="00137F1D">
        <w:rPr>
          <w:b/>
        </w:rPr>
        <w:t>Eligibility</w:t>
      </w:r>
      <w:r w:rsidRPr="00137F1D">
        <w:t xml:space="preserve"> </w:t>
      </w:r>
    </w:p>
    <w:p w14:paraId="2F508E58" w14:textId="7E77577B" w:rsidR="00735A6C" w:rsidRPr="00137F1D" w:rsidRDefault="00A066FC">
      <w:r w:rsidRPr="00137F1D">
        <w:t> </w:t>
      </w:r>
      <w:r w:rsidRPr="00137F1D">
        <w:tab/>
      </w:r>
      <w:r w:rsidR="006B12C5">
        <w:t xml:space="preserve">The </w:t>
      </w:r>
      <w:r w:rsidR="006B12C5" w:rsidRPr="006B12C5">
        <w:t>NAHRI 2026 State of the Revenue Integrity Industry Survey</w:t>
      </w:r>
      <w:r w:rsidR="005D79C2">
        <w:t xml:space="preserve"> </w:t>
      </w:r>
      <w:r w:rsidR="0089247A">
        <w:t>g</w:t>
      </w:r>
      <w:r w:rsidR="00CB534B" w:rsidRPr="00137F1D">
        <w:t>iveaway</w:t>
      </w:r>
      <w:r w:rsidR="00B95FE3" w:rsidRPr="00137F1D">
        <w:t xml:space="preserve"> </w:t>
      </w:r>
      <w:r w:rsidRPr="00137F1D">
        <w:t>(the "</w:t>
      </w:r>
      <w:r w:rsidR="00B6598B">
        <w:t>Sweepstakes</w:t>
      </w:r>
      <w:r w:rsidRPr="00137F1D">
        <w:t>") is open to legal residents of the fifty (50) United States and the District of Columbia who are at least eighteen (18) years old at the time of entry. Employees of</w:t>
      </w:r>
      <w:r w:rsidR="00CB534B" w:rsidRPr="00137F1D">
        <w:t xml:space="preserve"> HCPro</w:t>
      </w:r>
      <w:r w:rsidR="00D33BD2">
        <w:t xml:space="preserve"> LLC </w:t>
      </w:r>
      <w:r w:rsidR="00DD3147">
        <w:t xml:space="preserve">(“Sponsor”) </w:t>
      </w:r>
      <w:r w:rsidR="00D33BD2">
        <w:t>and</w:t>
      </w:r>
      <w:r w:rsidR="00690B01" w:rsidRPr="00137F1D">
        <w:t xml:space="preserve"> </w:t>
      </w:r>
      <w:r w:rsidRPr="00137F1D">
        <w:t xml:space="preserve">other companies associated with the promotion of the </w:t>
      </w:r>
      <w:r w:rsidR="00B6598B">
        <w:t>Sweepstakes</w:t>
      </w:r>
      <w:r w:rsidRPr="00137F1D">
        <w:t xml:space="preserve">, and their respective parents, subsidiaries, affiliates and advertising and promotion agencies as well as the immediate family (spouse, parents, siblings, and children) and household members of each such employee are not eligible. The </w:t>
      </w:r>
      <w:r w:rsidR="00B6598B">
        <w:t>Sweepstakes</w:t>
      </w:r>
      <w:r w:rsidRPr="00137F1D">
        <w:t xml:space="preserve"> is subject to federal, state, and local laws and regulations. </w:t>
      </w:r>
    </w:p>
    <w:p w14:paraId="4071A427" w14:textId="77777777" w:rsidR="00735A6C" w:rsidRPr="00137F1D" w:rsidRDefault="00A066FC">
      <w:r w:rsidRPr="00137F1D">
        <w:t xml:space="preserve">  </w:t>
      </w:r>
    </w:p>
    <w:p w14:paraId="62B3525E" w14:textId="77777777" w:rsidR="00735A6C" w:rsidRPr="00137F1D" w:rsidRDefault="00A066FC">
      <w:r w:rsidRPr="00137F1D">
        <w:rPr>
          <w:b/>
        </w:rPr>
        <w:t> 2.</w:t>
      </w:r>
      <w:r w:rsidRPr="00137F1D">
        <w:tab/>
      </w:r>
      <w:r w:rsidRPr="00137F1D">
        <w:rPr>
          <w:b/>
        </w:rPr>
        <w:t>Sponsor</w:t>
      </w:r>
      <w:r w:rsidRPr="00137F1D">
        <w:t xml:space="preserve"> </w:t>
      </w:r>
    </w:p>
    <w:p w14:paraId="146BD710" w14:textId="4124D7CA" w:rsidR="00735A6C" w:rsidRPr="00137F1D" w:rsidRDefault="00A066FC">
      <w:r w:rsidRPr="00137F1D">
        <w:t> </w:t>
      </w:r>
      <w:r w:rsidRPr="00137F1D">
        <w:tab/>
        <w:t xml:space="preserve">The </w:t>
      </w:r>
      <w:r w:rsidR="00B6598B">
        <w:t>Sweepstakes</w:t>
      </w:r>
      <w:r w:rsidRPr="00137F1D">
        <w:t xml:space="preserve"> is sponsored by </w:t>
      </w:r>
      <w:r w:rsidR="00CB534B" w:rsidRPr="00137F1D">
        <w:t>HCP</w:t>
      </w:r>
      <w:r w:rsidR="00D33BD2">
        <w:t xml:space="preserve">ro </w:t>
      </w:r>
      <w:r w:rsidR="00690B01" w:rsidRPr="00137F1D">
        <w:t>LLC</w:t>
      </w:r>
      <w:r w:rsidRPr="00137F1D">
        <w:t xml:space="preserve">, located at </w:t>
      </w:r>
      <w:r w:rsidR="00D33BD2">
        <w:t>35 W. Wacker Drive, 16</w:t>
      </w:r>
      <w:r w:rsidR="00D33BD2" w:rsidRPr="00D33BD2">
        <w:rPr>
          <w:vertAlign w:val="superscript"/>
        </w:rPr>
        <w:t>th</w:t>
      </w:r>
      <w:r w:rsidR="00D33BD2">
        <w:t xml:space="preserve"> Floor, Chicago, IL 60601</w:t>
      </w:r>
      <w:r w:rsidRPr="00137F1D">
        <w:t xml:space="preserve">. </w:t>
      </w:r>
    </w:p>
    <w:p w14:paraId="08263E68" w14:textId="77777777" w:rsidR="00735A6C" w:rsidRPr="00137F1D" w:rsidRDefault="00A066FC">
      <w:r w:rsidRPr="00137F1D">
        <w:t xml:space="preserve">  </w:t>
      </w:r>
    </w:p>
    <w:p w14:paraId="3E34DB19" w14:textId="77777777" w:rsidR="00735A6C" w:rsidRPr="00137F1D" w:rsidRDefault="00A066FC">
      <w:r w:rsidRPr="00137F1D">
        <w:rPr>
          <w:b/>
        </w:rPr>
        <w:t> 3.</w:t>
      </w:r>
      <w:r w:rsidRPr="00137F1D">
        <w:tab/>
      </w:r>
      <w:r w:rsidRPr="00137F1D">
        <w:rPr>
          <w:b/>
        </w:rPr>
        <w:t>Agreement to Official Rules</w:t>
      </w:r>
      <w:r w:rsidRPr="00137F1D">
        <w:t xml:space="preserve"> </w:t>
      </w:r>
    </w:p>
    <w:p w14:paraId="0CC61438" w14:textId="3D7741A4" w:rsidR="00735A6C" w:rsidRPr="00137F1D" w:rsidRDefault="00A066FC">
      <w:r w:rsidRPr="00137F1D">
        <w:tab/>
        <w:t xml:space="preserve">Participation in the </w:t>
      </w:r>
      <w:r w:rsidR="00B6598B">
        <w:t>Sweepstakes</w:t>
      </w:r>
      <w:r w:rsidRPr="00137F1D">
        <w:t xml:space="preserve"> constitutes entrant's full and unconditional agreement to and acceptance of these Official Rules and the decisions of the Sponsor, which are final and binding. </w:t>
      </w:r>
      <w:r w:rsidR="002329EC">
        <w:t>Being granted access to the ‘prize’</w:t>
      </w:r>
      <w:r w:rsidRPr="00137F1D">
        <w:t xml:space="preserve"> is contingent upon being compliant with these Official Rules and fulfilling all other requirements set forth herein. </w:t>
      </w:r>
    </w:p>
    <w:p w14:paraId="26025C6C" w14:textId="77777777" w:rsidR="00735A6C" w:rsidRPr="00137F1D" w:rsidRDefault="00A066FC">
      <w:r w:rsidRPr="00137F1D">
        <w:t xml:space="preserve">  </w:t>
      </w:r>
    </w:p>
    <w:p w14:paraId="43A057ED" w14:textId="231E0194" w:rsidR="00735A6C" w:rsidRPr="00137F1D" w:rsidRDefault="00A066FC">
      <w:r w:rsidRPr="00137F1D">
        <w:rPr>
          <w:b/>
        </w:rPr>
        <w:t> 4.</w:t>
      </w:r>
      <w:r w:rsidRPr="00137F1D">
        <w:tab/>
      </w:r>
      <w:r w:rsidRPr="00137F1D">
        <w:rPr>
          <w:b/>
        </w:rPr>
        <w:t xml:space="preserve"> </w:t>
      </w:r>
      <w:r w:rsidR="00B6598B">
        <w:rPr>
          <w:b/>
        </w:rPr>
        <w:t>Sweepstakes</w:t>
      </w:r>
      <w:r w:rsidRPr="00137F1D">
        <w:rPr>
          <w:b/>
        </w:rPr>
        <w:t xml:space="preserve"> Period</w:t>
      </w:r>
      <w:r w:rsidRPr="00137F1D">
        <w:t xml:space="preserve"> </w:t>
      </w:r>
    </w:p>
    <w:p w14:paraId="7959FDE1" w14:textId="04FAA7DD" w:rsidR="00735A6C" w:rsidRPr="00137F1D" w:rsidRDefault="00A066FC">
      <w:r w:rsidRPr="00137F1D">
        <w:t> </w:t>
      </w:r>
      <w:r w:rsidRPr="00137F1D">
        <w:tab/>
        <w:t xml:space="preserve">The </w:t>
      </w:r>
      <w:r w:rsidR="00B6598B">
        <w:t>Sweepstakes</w:t>
      </w:r>
      <w:r w:rsidRPr="00137F1D">
        <w:t xml:space="preserve"> beg</w:t>
      </w:r>
      <w:r w:rsidR="00235244">
        <w:t>ins</w:t>
      </w:r>
      <w:r w:rsidRPr="00137F1D">
        <w:t xml:space="preserve"> on </w:t>
      </w:r>
      <w:r w:rsidR="003D55B7">
        <w:t>2/4/</w:t>
      </w:r>
      <w:r w:rsidR="002329EC">
        <w:t>2</w:t>
      </w:r>
      <w:r w:rsidR="003D55B7">
        <w:t>6</w:t>
      </w:r>
      <w:r w:rsidR="008A3BFB">
        <w:t>,</w:t>
      </w:r>
      <w:r w:rsidR="00CB534B" w:rsidRPr="00137F1D">
        <w:t xml:space="preserve"> </w:t>
      </w:r>
      <w:r w:rsidRPr="00137F1D">
        <w:t>at 8:00 a</w:t>
      </w:r>
      <w:r w:rsidR="008A3BFB">
        <w:t>.</w:t>
      </w:r>
      <w:r w:rsidRPr="00137F1D">
        <w:t>m</w:t>
      </w:r>
      <w:r w:rsidR="008A3BFB">
        <w:t>.</w:t>
      </w:r>
      <w:r w:rsidRPr="00137F1D">
        <w:t xml:space="preserve"> </w:t>
      </w:r>
      <w:r w:rsidR="002329EC">
        <w:t>ES</w:t>
      </w:r>
      <w:r w:rsidRPr="00137F1D">
        <w:t xml:space="preserve">T and ends on </w:t>
      </w:r>
      <w:r w:rsidR="003D55B7">
        <w:t>3/30/26</w:t>
      </w:r>
      <w:r w:rsidRPr="00137F1D">
        <w:t xml:space="preserve"> at </w:t>
      </w:r>
      <w:r w:rsidR="008A3BFB">
        <w:t>11:59 p.m.</w:t>
      </w:r>
      <w:r w:rsidRPr="00137F1D">
        <w:t xml:space="preserve"> </w:t>
      </w:r>
      <w:r w:rsidR="002329EC">
        <w:t>ES</w:t>
      </w:r>
      <w:r w:rsidRPr="00137F1D">
        <w:t>T (the "</w:t>
      </w:r>
      <w:r w:rsidR="00B6598B">
        <w:t>Sweepstakes</w:t>
      </w:r>
      <w:r w:rsidRPr="00137F1D">
        <w:t xml:space="preserve"> Period"). Entries that are submitted before or after the </w:t>
      </w:r>
      <w:r w:rsidR="00B6598B">
        <w:t>Sweepstakes</w:t>
      </w:r>
      <w:r w:rsidRPr="00137F1D">
        <w:t xml:space="preserve"> Period will be disqualified. Submissions will be accepted for the duration of the </w:t>
      </w:r>
      <w:r w:rsidR="00B6598B">
        <w:t>Sweepstakes</w:t>
      </w:r>
      <w:r w:rsidRPr="00137F1D">
        <w:t xml:space="preserve"> using any of the following methods: </w:t>
      </w:r>
    </w:p>
    <w:p w14:paraId="0C6D9854" w14:textId="77777777" w:rsidR="00735A6C" w:rsidRPr="00137F1D" w:rsidRDefault="00A066FC">
      <w:r w:rsidRPr="00137F1D">
        <w:t xml:space="preserve">  </w:t>
      </w:r>
    </w:p>
    <w:p w14:paraId="46E745AC" w14:textId="1C6AF66E" w:rsidR="00735A6C" w:rsidRDefault="00A066FC" w:rsidP="00637E19">
      <w:pPr>
        <w:pStyle w:val="ListParagraph"/>
        <w:numPr>
          <w:ilvl w:val="0"/>
          <w:numId w:val="1"/>
        </w:numPr>
      </w:pPr>
      <w:r w:rsidRPr="00137F1D">
        <w:t>Online</w:t>
      </w:r>
      <w:r w:rsidR="00C61DF7" w:rsidRPr="00137F1D">
        <w:t xml:space="preserve">: </w:t>
      </w:r>
      <w:hyperlink r:id="rId11" w:tgtFrame="_blank" w:tooltip="https://www.surveymonkey.com/r/j7w2s7y" w:history="1">
        <w:r w:rsidR="00176BCB" w:rsidRPr="00176BCB">
          <w:rPr>
            <w:rStyle w:val="Hyperlink"/>
          </w:rPr>
          <w:t>https://www.surveymonkey.com/r/J7W2S7Y</w:t>
        </w:r>
      </w:hyperlink>
    </w:p>
    <w:p w14:paraId="321EF2A1" w14:textId="1FA9C865" w:rsidR="00BE2D74" w:rsidRDefault="00BE2D74" w:rsidP="009509A1">
      <w:pPr>
        <w:ind w:left="360"/>
      </w:pPr>
    </w:p>
    <w:p w14:paraId="370795B8" w14:textId="77777777" w:rsidR="00BE2D74" w:rsidRPr="00137F1D" w:rsidRDefault="00BE2D74" w:rsidP="00BE2D74">
      <w:pPr>
        <w:pStyle w:val="ListParagraph"/>
      </w:pPr>
    </w:p>
    <w:p w14:paraId="3168A0FE" w14:textId="77777777" w:rsidR="00735A6C" w:rsidRPr="00137F1D" w:rsidRDefault="00A066FC">
      <w:r w:rsidRPr="00137F1D">
        <w:rPr>
          <w:b/>
        </w:rPr>
        <w:t> 5.</w:t>
      </w:r>
      <w:r w:rsidRPr="00137F1D">
        <w:tab/>
      </w:r>
      <w:r w:rsidRPr="00137F1D">
        <w:rPr>
          <w:b/>
        </w:rPr>
        <w:t>How to Enter</w:t>
      </w:r>
      <w:r w:rsidRPr="00137F1D">
        <w:t xml:space="preserve"> </w:t>
      </w:r>
    </w:p>
    <w:p w14:paraId="6FE8E1E0" w14:textId="2A43F15E" w:rsidR="00735A6C" w:rsidRDefault="00A066FC" w:rsidP="0080445B">
      <w:r w:rsidRPr="00137F1D">
        <w:t> </w:t>
      </w:r>
      <w:r w:rsidRPr="00137F1D">
        <w:tab/>
        <w:t>Online</w:t>
      </w:r>
      <w:r w:rsidRPr="00137F1D">
        <w:rPr>
          <w:b/>
        </w:rPr>
        <w:t>:</w:t>
      </w:r>
      <w:r w:rsidRPr="00137F1D">
        <w:t xml:space="preserve"> This method of entry will be available by </w:t>
      </w:r>
      <w:r w:rsidR="00726BE3">
        <w:t>completing</w:t>
      </w:r>
      <w:r w:rsidRPr="00137F1D">
        <w:t xml:space="preserve"> our </w:t>
      </w:r>
      <w:r w:rsidR="00726BE3">
        <w:t>survey</w:t>
      </w:r>
      <w:r w:rsidRPr="00137F1D">
        <w:t xml:space="preserve"> </w:t>
      </w:r>
      <w:r w:rsidR="00726BE3">
        <w:t xml:space="preserve">at </w:t>
      </w:r>
      <w:proofErr w:type="gramStart"/>
      <w:r w:rsidR="00726BE3" w:rsidRPr="00726BE3">
        <w:t>https://www.surveymonkey.com/r/J7W2S7Y</w:t>
      </w:r>
      <w:r w:rsidR="00BB4ED5">
        <w:t>,</w:t>
      </w:r>
      <w:r w:rsidR="00BB4ED5">
        <w:rPr>
          <w:rFonts w:cstheme="minorHAnsi"/>
          <w:color w:val="000000"/>
        </w:rPr>
        <w:t xml:space="preserve"> </w:t>
      </w:r>
      <w:r w:rsidR="00173E63">
        <w:t>and</w:t>
      </w:r>
      <w:proofErr w:type="gramEnd"/>
      <w:r w:rsidR="00173E63">
        <w:t xml:space="preserve"> completing the full survey.</w:t>
      </w:r>
    </w:p>
    <w:p w14:paraId="4213F3D3" w14:textId="77777777" w:rsidR="000E7983" w:rsidRDefault="000E7983" w:rsidP="0080445B"/>
    <w:p w14:paraId="679EC632" w14:textId="2B858999" w:rsidR="000E7983" w:rsidRDefault="00B6598B" w:rsidP="0080445B">
      <w:r>
        <w:t>Sweepstakes</w:t>
      </w:r>
      <w:r w:rsidR="000E7983" w:rsidRPr="00710F1B">
        <w:t xml:space="preserve">ants may also register for this drawing with no purchase necessary </w:t>
      </w:r>
      <w:r w:rsidR="000E7983">
        <w:t>by</w:t>
      </w:r>
      <w:r w:rsidR="000E7983" w:rsidRPr="00710F1B">
        <w:t xml:space="preserve"> email</w:t>
      </w:r>
      <w:r w:rsidR="000E7983">
        <w:t>ing</w:t>
      </w:r>
      <w:r w:rsidR="000E7983" w:rsidRPr="00710F1B">
        <w:t>:</w:t>
      </w:r>
      <w:r w:rsidR="000E7983">
        <w:t xml:space="preserve"> </w:t>
      </w:r>
      <w:r w:rsidR="00425591">
        <w:t>Nicole.Votta@hcpro.com</w:t>
      </w:r>
      <w:r w:rsidR="000E7983">
        <w:t xml:space="preserve"> and asking </w:t>
      </w:r>
      <w:r w:rsidR="000E7983" w:rsidRPr="00710F1B">
        <w:t>to be entered into this drawing.</w:t>
      </w:r>
    </w:p>
    <w:p w14:paraId="5029A8F7" w14:textId="77777777" w:rsidR="00ED619E" w:rsidRPr="00137F1D" w:rsidRDefault="00ED619E" w:rsidP="0080445B"/>
    <w:p w14:paraId="542E3E04" w14:textId="3CFC8920" w:rsidR="00735A6C" w:rsidRPr="00137F1D" w:rsidRDefault="00A066FC">
      <w:r w:rsidRPr="00137F1D">
        <w:t> </w:t>
      </w:r>
      <w:r w:rsidRPr="00137F1D">
        <w:tab/>
        <w:t xml:space="preserve">Limit </w:t>
      </w:r>
      <w:r w:rsidR="008A3BFB">
        <w:t>one</w:t>
      </w:r>
      <w:r w:rsidR="00CA2EF4" w:rsidRPr="00137F1D">
        <w:t xml:space="preserve"> </w:t>
      </w:r>
      <w:r w:rsidRPr="00137F1D">
        <w:t>(</w:t>
      </w:r>
      <w:r w:rsidR="008A3BFB">
        <w:t>1</w:t>
      </w:r>
      <w:r w:rsidRPr="00137F1D">
        <w:t xml:space="preserve">) </w:t>
      </w:r>
      <w:r w:rsidR="00CA2EF4" w:rsidRPr="00137F1D">
        <w:t>entr</w:t>
      </w:r>
      <w:r w:rsidR="008A3BFB">
        <w:t>y</w:t>
      </w:r>
      <w:r w:rsidR="00CA2EF4" w:rsidRPr="00137F1D">
        <w:t xml:space="preserve"> </w:t>
      </w:r>
      <w:r w:rsidRPr="00137F1D">
        <w:t xml:space="preserve">per person, per email address, and per household for the duration of the </w:t>
      </w:r>
      <w:r w:rsidR="00B6598B">
        <w:t>Sweepstakes</w:t>
      </w:r>
      <w:r w:rsidRPr="00137F1D">
        <w:t xml:space="preserve"> Period</w:t>
      </w:r>
      <w:r w:rsidR="00CA2EF4" w:rsidRPr="00137F1D">
        <w:t>.</w:t>
      </w:r>
      <w:r w:rsidRPr="00137F1D">
        <w:t xml:space="preserve"> Entries received from any person, e-mail address, or household</w:t>
      </w:r>
      <w:r w:rsidRPr="00137F1D">
        <w:rPr>
          <w:b/>
        </w:rPr>
        <w:t xml:space="preserve"> </w:t>
      </w:r>
      <w:r w:rsidRPr="00137F1D">
        <w:t xml:space="preserve">in excess of the stated limitation will be void. All entries become the property of Sponsor and will not be acknowledged or returned. </w:t>
      </w:r>
    </w:p>
    <w:p w14:paraId="0D0E122C" w14:textId="77777777" w:rsidR="00735A6C" w:rsidRPr="00137F1D" w:rsidRDefault="00A066FC">
      <w:r w:rsidRPr="00137F1D">
        <w:lastRenderedPageBreak/>
        <w:t xml:space="preserve">  </w:t>
      </w:r>
    </w:p>
    <w:p w14:paraId="6FDBD8FB" w14:textId="77777777" w:rsidR="00735A6C" w:rsidRPr="00137F1D" w:rsidRDefault="00A066FC">
      <w:r w:rsidRPr="00137F1D">
        <w:rPr>
          <w:b/>
        </w:rPr>
        <w:t> 6.</w:t>
      </w:r>
      <w:r w:rsidRPr="00137F1D">
        <w:tab/>
      </w:r>
      <w:r w:rsidRPr="00137F1D">
        <w:rPr>
          <w:b/>
        </w:rPr>
        <w:t>Prize</w:t>
      </w:r>
      <w:r w:rsidRPr="00137F1D">
        <w:rPr>
          <w:rFonts w:eastAsia="Times"/>
          <w:b/>
        </w:rPr>
        <w:t xml:space="preserve"> </w:t>
      </w:r>
      <w:r w:rsidRPr="00137F1D">
        <w:rPr>
          <w:b/>
        </w:rPr>
        <w:t>Drawing</w:t>
      </w:r>
      <w:r w:rsidRPr="00137F1D">
        <w:t xml:space="preserve"> </w:t>
      </w:r>
    </w:p>
    <w:p w14:paraId="601FFB76" w14:textId="7AE43C5B" w:rsidR="00735A6C" w:rsidRPr="00137F1D" w:rsidRDefault="00A066FC">
      <w:r w:rsidRPr="00137F1D">
        <w:tab/>
      </w:r>
      <w:r w:rsidR="002329EC">
        <w:t xml:space="preserve">Upon review, </w:t>
      </w:r>
      <w:r w:rsidRPr="00137F1D">
        <w:t>the Sponsor will select</w:t>
      </w:r>
      <w:r w:rsidR="002329EC">
        <w:t xml:space="preserve"> </w:t>
      </w:r>
      <w:r w:rsidR="0073623C">
        <w:t xml:space="preserve">one </w:t>
      </w:r>
      <w:r w:rsidR="00BB4ED5">
        <w:t xml:space="preserve">qualified </w:t>
      </w:r>
      <w:r w:rsidR="005B756E">
        <w:t>entrant</w:t>
      </w:r>
      <w:r w:rsidR="007A35BF">
        <w:t xml:space="preserve"> in a random drawing</w:t>
      </w:r>
      <w:r w:rsidR="00AA6627">
        <w:t xml:space="preserve"> on April 1, 2026.</w:t>
      </w:r>
      <w:r w:rsidR="00A76492">
        <w:t xml:space="preserve"> </w:t>
      </w:r>
    </w:p>
    <w:p w14:paraId="36E9D40E" w14:textId="05559C71" w:rsidR="00735A6C" w:rsidRPr="00137F1D" w:rsidRDefault="00A066FC">
      <w:r w:rsidRPr="00137F1D">
        <w:t xml:space="preserve">  </w:t>
      </w:r>
    </w:p>
    <w:p w14:paraId="4378DF66" w14:textId="77777777" w:rsidR="00735A6C" w:rsidRPr="00137F1D" w:rsidRDefault="00A066FC">
      <w:r w:rsidRPr="00137F1D">
        <w:t xml:space="preserve">  </w:t>
      </w:r>
    </w:p>
    <w:p w14:paraId="0F1F1C62" w14:textId="77777777" w:rsidR="00735A6C" w:rsidRPr="00137F1D" w:rsidRDefault="00A066FC">
      <w:r w:rsidRPr="00137F1D">
        <w:rPr>
          <w:b/>
        </w:rPr>
        <w:t> 8.</w:t>
      </w:r>
      <w:r w:rsidRPr="00137F1D">
        <w:tab/>
      </w:r>
      <w:r w:rsidRPr="00137F1D">
        <w:rPr>
          <w:b/>
        </w:rPr>
        <w:t>Prizes</w:t>
      </w:r>
      <w:r w:rsidRPr="00137F1D">
        <w:t xml:space="preserve"> </w:t>
      </w:r>
    </w:p>
    <w:p w14:paraId="3790844A" w14:textId="57C93BB0" w:rsidR="00735A6C" w:rsidRPr="00137F1D" w:rsidRDefault="00A066FC">
      <w:r w:rsidRPr="00137F1D">
        <w:t> </w:t>
      </w:r>
      <w:r w:rsidR="003C105E">
        <w:tab/>
        <w:t>One entrant will receive a one year NAHRI membership (if the entrant is not currently a NAHRI member) or a one year renewal NAHRI membership (if the entrant is a current NAHRI member).</w:t>
      </w:r>
    </w:p>
    <w:p w14:paraId="001FA39B" w14:textId="77777777" w:rsidR="00CB534B" w:rsidRPr="00137F1D" w:rsidRDefault="00CB534B" w:rsidP="00E5722B">
      <w:pPr>
        <w:pStyle w:val="NormalWeb"/>
        <w:rPr>
          <w:rFonts w:ascii="Times New Roman" w:hAnsi="Times New Roman" w:cs="Times New Roman"/>
          <w:sz w:val="24"/>
          <w:szCs w:val="24"/>
        </w:rPr>
      </w:pPr>
    </w:p>
    <w:p w14:paraId="0A21D120" w14:textId="77777777" w:rsidR="00735A6C" w:rsidRPr="00137F1D" w:rsidRDefault="00A066FC">
      <w:r w:rsidRPr="00137F1D">
        <w:rPr>
          <w:b/>
        </w:rPr>
        <w:t>9.</w:t>
      </w:r>
      <w:r w:rsidRPr="00137F1D">
        <w:tab/>
      </w:r>
      <w:r w:rsidRPr="00137F1D">
        <w:rPr>
          <w:b/>
        </w:rPr>
        <w:t>General Conditions</w:t>
      </w:r>
      <w:r w:rsidRPr="00137F1D">
        <w:t xml:space="preserve"> </w:t>
      </w:r>
    </w:p>
    <w:p w14:paraId="4E605D1D" w14:textId="76315185" w:rsidR="00735A6C" w:rsidRPr="00137F1D" w:rsidRDefault="00A066FC">
      <w:r w:rsidRPr="00137F1D">
        <w:t> </w:t>
      </w:r>
      <w:r w:rsidRPr="00137F1D">
        <w:tab/>
      </w:r>
      <w:r w:rsidR="00CF684D" w:rsidRPr="00CF684D">
        <w:t>Winners are responsible for all federal, state, and local taxes associated with the receipt of any prize. For prizes with a retail value of $600 or more, the Sponsor will issue an IRS Form 1099 to the winner for the total retail value of the prize as required by law. It is the winner’s responsibility to provide any information necessary for tax reporting purposes and to consult with a tax professional regarding the tax implications of the prize. The Sponsor shall not be held responsible for any tax liability incurred by the winner in connection with the prize.</w:t>
      </w:r>
      <w:r w:rsidR="00CF684D">
        <w:t xml:space="preserve"> </w:t>
      </w:r>
      <w:r w:rsidR="00240FFC">
        <w:t xml:space="preserve"> </w:t>
      </w:r>
      <w:r w:rsidRPr="00137F1D">
        <w:t xml:space="preserve">In the event that the operation, security, or administration of the </w:t>
      </w:r>
      <w:r w:rsidR="00B6598B">
        <w:t>Sweepstakes</w:t>
      </w:r>
      <w:r w:rsidRPr="00137F1D">
        <w:t xml:space="preserve"> is impaired in any way for any reason, including, but not limited to fraud, virus, bug, worm, unauthorized human intervention or other technical problem, or in the event the </w:t>
      </w:r>
      <w:r w:rsidR="00B6598B">
        <w:t>Sweepstakes</w:t>
      </w:r>
      <w:r w:rsidRPr="00137F1D">
        <w:t xml:space="preserve"> is unable to run as planned for any other reason, as determined by Sponsor in its sole discretion, the Sponsor may, in its sole discretion, either (a) suspend the </w:t>
      </w:r>
      <w:r w:rsidR="00B6598B">
        <w:t>Sweepstakes</w:t>
      </w:r>
      <w:r w:rsidRPr="00137F1D">
        <w:t xml:space="preserve"> to address the impairment and then resume the </w:t>
      </w:r>
      <w:r w:rsidR="00B6598B">
        <w:t>Sweepstakes</w:t>
      </w:r>
      <w:r w:rsidRPr="00137F1D">
        <w:t xml:space="preserve"> in a manner that best conforms to the spirit of these Official Rules or (b) terminate the </w:t>
      </w:r>
      <w:r w:rsidR="00B6598B">
        <w:t>Sweepstakes</w:t>
      </w:r>
      <w:r w:rsidRPr="00137F1D">
        <w:t xml:space="preserve"> and, in the event of termination, award the prize at random from among the eligible, non-suspect entries received up to the time of the impairment. The Sponsor reserves the right in its sole discretion to disqualify any individual it finds to be tampering with the entry process or the operation of the </w:t>
      </w:r>
      <w:r w:rsidR="00B6598B">
        <w:t>Sweepstakes</w:t>
      </w:r>
      <w:r w:rsidRPr="00137F1D">
        <w:t xml:space="preserve"> or to be acting in violation of these Official Rules or in an unsportsmanlike or disruptive manner. Any attempt by any person to damage the website or undermine the legitimate operation of the </w:t>
      </w:r>
      <w:r w:rsidR="00B6598B">
        <w:t>Sweepstakes</w:t>
      </w:r>
      <w:r w:rsidRPr="00137F1D">
        <w:t xml:space="preserve"> may be a violation of criminal and civil law, and, should such an attempt be made, the Sponsor reserves the right to seek damages (including attorney's fees) and any other remedies from any such person to the fullest extent permitted by law. Failure by the Sponsor to enforce any provision of these Official Rules shall not constitute a waiver of that provision. </w:t>
      </w:r>
    </w:p>
    <w:p w14:paraId="6F56B019" w14:textId="77777777" w:rsidR="007D0523" w:rsidRPr="00137F1D" w:rsidRDefault="007D0523"/>
    <w:p w14:paraId="6BE14B46" w14:textId="480B20A7" w:rsidR="007D0523" w:rsidRPr="00137F1D" w:rsidRDefault="007D0523">
      <w:pPr>
        <w:rPr>
          <w:color w:val="000000" w:themeColor="text1"/>
        </w:rPr>
      </w:pPr>
      <w:r w:rsidRPr="00137F1D">
        <w:rPr>
          <w:b/>
          <w:bCs/>
        </w:rPr>
        <w:t>10.</w:t>
      </w:r>
      <w:r w:rsidRPr="00137F1D">
        <w:t xml:space="preserve">       </w:t>
      </w:r>
      <w:r w:rsidRPr="00137F1D">
        <w:rPr>
          <w:b/>
          <w:bCs/>
          <w:color w:val="000000" w:themeColor="text1"/>
        </w:rPr>
        <w:t>Use of Entry</w:t>
      </w:r>
      <w:r w:rsidR="00E82C7F">
        <w:rPr>
          <w:b/>
          <w:bCs/>
          <w:color w:val="000000" w:themeColor="text1"/>
        </w:rPr>
        <w:t xml:space="preserve"> and Publicity Grant </w:t>
      </w:r>
    </w:p>
    <w:p w14:paraId="61E10CFB" w14:textId="64F899BC" w:rsidR="00735A6C" w:rsidRPr="00137F1D" w:rsidRDefault="007D0523" w:rsidP="007D0523">
      <w:pPr>
        <w:ind w:firstLine="720"/>
        <w:rPr>
          <w:color w:val="000000" w:themeColor="text1"/>
        </w:rPr>
      </w:pPr>
      <w:r w:rsidRPr="00137F1D">
        <w:rPr>
          <w:color w:val="000000" w:themeColor="text1"/>
          <w:shd w:val="clear" w:color="auto" w:fill="FFFFFF"/>
        </w:rPr>
        <w:t>Submission of an Entry grants Sponsor and its agents an unlimited, worldwide, perpetual, license and right to publish, use, publicly perform, adapt, edit, and/or modify the Entry in any way, in any and all media, without limitation, and without consideration to the entrant.</w:t>
      </w:r>
      <w:r w:rsidR="00A066FC" w:rsidRPr="00137F1D">
        <w:rPr>
          <w:color w:val="000000" w:themeColor="text1"/>
        </w:rPr>
        <w:t> </w:t>
      </w:r>
      <w:r w:rsidR="00CF684D" w:rsidRPr="00CF684D">
        <w:rPr>
          <w:color w:val="000000" w:themeColor="text1"/>
        </w:rPr>
        <w:t xml:space="preserve">By accepting a prize, each winner grants the Sponsor and its affiliates, subsidiaries, employees, contractors, and agents the right to use the winner's name, likeness, photograph, voice, recording, and any other media in which the winner is depicted for advertising, promotional, and publicity purposes, in any media now known or hereafter devised, worldwide and in perpetuity, without further compensation or notice, except where prohibited by law. By entering the </w:t>
      </w:r>
      <w:r w:rsidR="00CF684D">
        <w:rPr>
          <w:color w:val="000000" w:themeColor="text1"/>
        </w:rPr>
        <w:t>S</w:t>
      </w:r>
      <w:r w:rsidR="00CF684D" w:rsidRPr="00CF684D">
        <w:rPr>
          <w:color w:val="000000" w:themeColor="text1"/>
        </w:rPr>
        <w:t xml:space="preserve">weepstakes, </w:t>
      </w:r>
      <w:r w:rsidR="00CF684D">
        <w:rPr>
          <w:color w:val="000000" w:themeColor="text1"/>
        </w:rPr>
        <w:t>entrant</w:t>
      </w:r>
      <w:r w:rsidR="00CF684D" w:rsidRPr="00CF684D">
        <w:rPr>
          <w:color w:val="000000" w:themeColor="text1"/>
        </w:rPr>
        <w:t>s agree to these terms and waive any rights of approval, inspection, or compensation related to such use.</w:t>
      </w:r>
      <w:r w:rsidR="00A066FC" w:rsidRPr="00137F1D">
        <w:rPr>
          <w:color w:val="000000" w:themeColor="text1"/>
        </w:rPr>
        <w:t xml:space="preserve"> </w:t>
      </w:r>
    </w:p>
    <w:p w14:paraId="11BBE529" w14:textId="7339CEE6" w:rsidR="00735A6C" w:rsidRPr="00137F1D" w:rsidRDefault="00A066FC">
      <w:r w:rsidRPr="00137F1D">
        <w:rPr>
          <w:b/>
        </w:rPr>
        <w:lastRenderedPageBreak/>
        <w:t>1</w:t>
      </w:r>
      <w:r w:rsidR="007D0523" w:rsidRPr="00137F1D">
        <w:rPr>
          <w:b/>
        </w:rPr>
        <w:t>1</w:t>
      </w:r>
      <w:r w:rsidRPr="00137F1D">
        <w:rPr>
          <w:b/>
        </w:rPr>
        <w:t>.</w:t>
      </w:r>
      <w:r w:rsidRPr="00137F1D">
        <w:tab/>
      </w:r>
      <w:r w:rsidRPr="00137F1D">
        <w:rPr>
          <w:b/>
        </w:rPr>
        <w:t>Release and Limitations of Liability</w:t>
      </w:r>
      <w:r w:rsidRPr="00137F1D">
        <w:t xml:space="preserve"> </w:t>
      </w:r>
    </w:p>
    <w:p w14:paraId="7052FF8D" w14:textId="35450A01" w:rsidR="00735A6C" w:rsidRPr="00137F1D" w:rsidRDefault="00A066FC">
      <w:r w:rsidRPr="00137F1D">
        <w:t> </w:t>
      </w:r>
      <w:r w:rsidRPr="00137F1D">
        <w:tab/>
        <w:t xml:space="preserve">By participating in the </w:t>
      </w:r>
      <w:r w:rsidR="00B6598B">
        <w:t>Sweepstakes</w:t>
      </w:r>
      <w:r w:rsidRPr="00137F1D">
        <w:t xml:space="preserve">, entrants agree to release and hold harmless the Sponsor, and each of their respective parents, subsidiaries, affiliates, advertising and promotion agencies, other companies associated with the </w:t>
      </w:r>
      <w:r w:rsidR="00B6598B">
        <w:t>Sweepstakes</w:t>
      </w:r>
      <w:r w:rsidRPr="00137F1D">
        <w:t xml:space="preserve">, and each of their respective officers, directors, employees, shareholders, representatives, and agents (the Released Parties) from and against any claim or cause of action arising out of participation in the </w:t>
      </w:r>
      <w:r w:rsidR="00B6598B">
        <w:t>Sweepstakes</w:t>
      </w:r>
      <w:r w:rsidRPr="00137F1D">
        <w:t xml:space="preserve"> or receipt or use of the prize (including any travel or activity related thereto), including, but not limited to: (a) any technical errors associated with the </w:t>
      </w:r>
      <w:r w:rsidR="00B6598B">
        <w:t>Sweepstakes</w:t>
      </w:r>
      <w:r w:rsidRPr="00137F1D">
        <w:t xml:space="preserve">, including lost, interrupted or unavailable Internet Service Provider (ISP), network, server, wireless service provider, or other connections, availability or accessibility or miscommunications or failed computer, satellite, telephone, cellular tower or cable transmissions, lines, or technical failure or jumbled, scrambled, delayed, or misdirected transmissions or computer hardware or software malfunctions, failures or difficulties; (b) unauthorized human intervention in the </w:t>
      </w:r>
      <w:r w:rsidR="00B6598B">
        <w:t>Sweepstakes</w:t>
      </w:r>
      <w:r w:rsidRPr="00137F1D">
        <w:t xml:space="preserve">; (c) mechanical, network, electronic, computer, human, printing or typographical errors; (d) application downloads, (e) any other errors or problems in connection with the </w:t>
      </w:r>
      <w:r w:rsidR="00B6598B">
        <w:t>Sweepstakes</w:t>
      </w:r>
      <w:r w:rsidRPr="00137F1D">
        <w:t xml:space="preserve">, including, without limitation, errors that may occur in the administration of the </w:t>
      </w:r>
      <w:r w:rsidR="00B6598B">
        <w:t>Sweepstakes</w:t>
      </w:r>
      <w:r w:rsidRPr="00137F1D">
        <w:t xml:space="preserve">, the announcement of the winner, the cancellation or postponement of the event and/or the flyover, if applicable, the incorrect downloading of the application, the processing of entries application downloads or in any </w:t>
      </w:r>
      <w:r w:rsidR="00B6598B">
        <w:t>Sweepstakes</w:t>
      </w:r>
      <w:r w:rsidRPr="00137F1D">
        <w:t xml:space="preserve">-related materials; or (f) injury, death, losses or damages of any kind, to persons or property which may be caused, directly or indirectly, in whole or in part, from entrants participation in the </w:t>
      </w:r>
      <w:r w:rsidR="00B6598B">
        <w:t>Sweepstakes</w:t>
      </w:r>
      <w:r w:rsidRPr="00137F1D">
        <w:t xml:space="preserve"> or acceptance, receipt or misuse of the prize (including any travel or activity related thereto). Entrant further agrees that in any cause of action, the Released Parties liability will be limited to the cost of entering and participating in the </w:t>
      </w:r>
      <w:r w:rsidR="00B6598B">
        <w:t>Sweepstakes</w:t>
      </w:r>
      <w:r w:rsidRPr="00137F1D">
        <w:t xml:space="preserve">, and in no event shall the entrant be entitled to receive attorney's fees. Released Parties are also not responsible for any incorrect or inaccurate information, whether caused by site users, tampering, hacking, or by any equipment or programming associated with or utilized in the </w:t>
      </w:r>
      <w:r w:rsidR="00B6598B">
        <w:t>Sweepstakes</w:t>
      </w:r>
      <w:r w:rsidRPr="00137F1D">
        <w:t xml:space="preserve">. Entrant waives the right to claim any damages whatsoever, including, but not limited to, punitive, consequential, direct, or indirect damages. </w:t>
      </w:r>
    </w:p>
    <w:p w14:paraId="3B22C420" w14:textId="77777777" w:rsidR="00735A6C" w:rsidRPr="00137F1D" w:rsidRDefault="00A066FC">
      <w:r w:rsidRPr="00137F1D">
        <w:t xml:space="preserve">  </w:t>
      </w:r>
    </w:p>
    <w:p w14:paraId="3FCADBDD" w14:textId="66F022BD" w:rsidR="00735A6C" w:rsidRPr="00137F1D" w:rsidRDefault="00A066FC">
      <w:r w:rsidRPr="00137F1D">
        <w:rPr>
          <w:b/>
        </w:rPr>
        <w:t>1</w:t>
      </w:r>
      <w:r w:rsidR="007D0523" w:rsidRPr="00137F1D">
        <w:rPr>
          <w:b/>
        </w:rPr>
        <w:t>2</w:t>
      </w:r>
      <w:r w:rsidRPr="00137F1D">
        <w:rPr>
          <w:b/>
        </w:rPr>
        <w:t>.</w:t>
      </w:r>
      <w:r w:rsidRPr="00137F1D">
        <w:tab/>
      </w:r>
      <w:r w:rsidRPr="00137F1D">
        <w:rPr>
          <w:b/>
        </w:rPr>
        <w:t>Disputes</w:t>
      </w:r>
      <w:r w:rsidRPr="00137F1D">
        <w:t xml:space="preserve"> </w:t>
      </w:r>
    </w:p>
    <w:p w14:paraId="646177C3" w14:textId="1C9B6B21" w:rsidR="00735A6C" w:rsidRPr="00137F1D" w:rsidRDefault="00A066FC">
      <w:r w:rsidRPr="00137F1D">
        <w:t> </w:t>
      </w:r>
      <w:r w:rsidRPr="00137F1D">
        <w:tab/>
        <w:t xml:space="preserve">Except where prohibited, each entrant agrees that any and all disputes, claims and causes of action arising out of, or connected with, the </w:t>
      </w:r>
      <w:r w:rsidR="00B6598B">
        <w:t>Sweepstakes</w:t>
      </w:r>
      <w:r w:rsidRPr="00137F1D">
        <w:t xml:space="preserve"> or any prize awarded shall be resolved individually, without resort to any form of class action, and exclusively by the appropriate court located in </w:t>
      </w:r>
      <w:r w:rsidR="00075677">
        <w:t xml:space="preserve">Cook County, Illinois. </w:t>
      </w:r>
      <w:r w:rsidRPr="00137F1D">
        <w:t xml:space="preserve"> All issues and questions concerning the construction, validity, interpretation and enforceability of these Official Rules, entrants rights and obligations, or the rights and obligations of the Sponsor in connection with the </w:t>
      </w:r>
      <w:r w:rsidR="00B6598B">
        <w:t>Sweepstakes</w:t>
      </w:r>
      <w:r w:rsidRPr="00137F1D">
        <w:t xml:space="preserve">, shall be governed by, and construed in accordance with, the laws of </w:t>
      </w:r>
      <w:r w:rsidR="00DD3147">
        <w:t>Illinois</w:t>
      </w:r>
      <w:r w:rsidRPr="00137F1D">
        <w:t xml:space="preserve">, without giving effect to any choice of law or conflict of law rules, which would cause the application of the laws of any jurisdiction other than </w:t>
      </w:r>
      <w:r w:rsidR="00DD3147">
        <w:t>Illinois</w:t>
      </w:r>
      <w:r w:rsidRPr="00137F1D">
        <w:t xml:space="preserve">. </w:t>
      </w:r>
    </w:p>
    <w:p w14:paraId="0A3C62D0" w14:textId="77777777" w:rsidR="00735A6C" w:rsidRPr="00137F1D" w:rsidRDefault="00A066FC">
      <w:r w:rsidRPr="00137F1D">
        <w:t xml:space="preserve">  </w:t>
      </w:r>
    </w:p>
    <w:p w14:paraId="49A7796A" w14:textId="35AFFFB4" w:rsidR="00735A6C" w:rsidRPr="00137F1D" w:rsidRDefault="00A066FC">
      <w:r w:rsidRPr="00137F1D">
        <w:rPr>
          <w:b/>
        </w:rPr>
        <w:t>1</w:t>
      </w:r>
      <w:r w:rsidR="007D0523" w:rsidRPr="00137F1D">
        <w:rPr>
          <w:b/>
        </w:rPr>
        <w:t>3</w:t>
      </w:r>
      <w:r w:rsidRPr="00137F1D">
        <w:rPr>
          <w:b/>
        </w:rPr>
        <w:t>.</w:t>
      </w:r>
      <w:r w:rsidRPr="00137F1D">
        <w:tab/>
      </w:r>
      <w:r w:rsidRPr="00137F1D">
        <w:rPr>
          <w:b/>
        </w:rPr>
        <w:t xml:space="preserve">Privacy </w:t>
      </w:r>
    </w:p>
    <w:p w14:paraId="38E9A5A9" w14:textId="362828DA" w:rsidR="00735A6C" w:rsidRPr="00A572A1" w:rsidRDefault="00A066FC">
      <w:r w:rsidRPr="00137F1D">
        <w:t> </w:t>
      </w:r>
      <w:r w:rsidRPr="00137F1D">
        <w:tab/>
        <w:t xml:space="preserve">Information collected from entrants is subject to </w:t>
      </w:r>
      <w:r w:rsidR="007D0523" w:rsidRPr="00137F1D">
        <w:t>S</w:t>
      </w:r>
      <w:r w:rsidRPr="00137F1D">
        <w:t xml:space="preserve">ponsor's </w:t>
      </w:r>
      <w:hyperlink r:id="rId12" w:history="1">
        <w:r w:rsidRPr="005E615D">
          <w:rPr>
            <w:rStyle w:val="Hyperlink"/>
          </w:rPr>
          <w:t>privacy policy</w:t>
        </w:r>
      </w:hyperlink>
      <w:r w:rsidRPr="00137F1D">
        <w:rPr>
          <w:b/>
        </w:rPr>
        <w:t>.</w:t>
      </w:r>
      <w:r w:rsidRPr="00A572A1">
        <w:t xml:space="preserve"> </w:t>
      </w:r>
    </w:p>
    <w:p w14:paraId="7685092D" w14:textId="77777777" w:rsidR="00735A6C" w:rsidRPr="00A572A1" w:rsidRDefault="00A066FC">
      <w:r w:rsidRPr="00A572A1">
        <w:t xml:space="preserve">  </w:t>
      </w:r>
    </w:p>
    <w:sectPr w:rsidR="00735A6C" w:rsidRPr="00A572A1" w:rsidSect="009509A1">
      <w:footerReference w:type="even" r:id="rId13"/>
      <w:footerReference w:type="first" r:id="rId14"/>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C4974" w14:textId="77777777" w:rsidR="009222C5" w:rsidRDefault="009222C5" w:rsidP="000A7169">
      <w:r>
        <w:separator/>
      </w:r>
    </w:p>
  </w:endnote>
  <w:endnote w:type="continuationSeparator" w:id="0">
    <w:p w14:paraId="020546D8" w14:textId="77777777" w:rsidR="009222C5" w:rsidRDefault="009222C5" w:rsidP="000A7169">
      <w:r>
        <w:continuationSeparator/>
      </w:r>
    </w:p>
  </w:endnote>
  <w:endnote w:type="continuationNotice" w:id="1">
    <w:p w14:paraId="5F27A140" w14:textId="77777777" w:rsidR="009222C5" w:rsidRDefault="00922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3fb61109-c153-4ce9-bf6f-b43d"/>
  <w:p w14:paraId="0CA638A0" w14:textId="77777777" w:rsidR="00AA121E" w:rsidRDefault="00AA121E">
    <w:pPr>
      <w:pStyle w:val="DocID"/>
    </w:pPr>
    <w:r>
      <w:fldChar w:fldCharType="begin"/>
    </w:r>
    <w:r>
      <w:instrText xml:space="preserve">  DOCPROPERTY "CUS_DocIDChunk0" </w:instrText>
    </w:r>
    <w:r>
      <w:fldChar w:fldCharType="separate"/>
    </w:r>
    <w:r>
      <w:rPr>
        <w:noProof/>
      </w:rPr>
      <w:t>MBF\891903\0001\53080253.v1-3/16/26</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e979d21f-8133-4aed-bac2-fa56"/>
  <w:p w14:paraId="41759C65" w14:textId="77777777" w:rsidR="00AA121E" w:rsidRDefault="00AA121E">
    <w:pPr>
      <w:pStyle w:val="DocID"/>
    </w:pPr>
    <w:r>
      <w:fldChar w:fldCharType="begin"/>
    </w:r>
    <w:r>
      <w:instrText xml:space="preserve">  DOCPROPERTY "CUS_DocIDChunk0" </w:instrText>
    </w:r>
    <w:r>
      <w:fldChar w:fldCharType="separate"/>
    </w:r>
    <w:r>
      <w:rPr>
        <w:noProof/>
      </w:rPr>
      <w:t>MBF\891903\0001\53080253.v1-3/16/26</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4BFCA" w14:textId="77777777" w:rsidR="009222C5" w:rsidRDefault="009222C5" w:rsidP="000A7169">
      <w:r>
        <w:separator/>
      </w:r>
    </w:p>
  </w:footnote>
  <w:footnote w:type="continuationSeparator" w:id="0">
    <w:p w14:paraId="52DBC4EF" w14:textId="77777777" w:rsidR="009222C5" w:rsidRDefault="009222C5" w:rsidP="000A7169">
      <w:r>
        <w:continuationSeparator/>
      </w:r>
    </w:p>
  </w:footnote>
  <w:footnote w:type="continuationNotice" w:id="1">
    <w:p w14:paraId="431C85B8" w14:textId="77777777" w:rsidR="009222C5" w:rsidRDefault="009222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02F8D"/>
    <w:multiLevelType w:val="hybridMultilevel"/>
    <w:tmpl w:val="F132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846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6C"/>
    <w:rsid w:val="0000010D"/>
    <w:rsid w:val="00010575"/>
    <w:rsid w:val="00045456"/>
    <w:rsid w:val="00075677"/>
    <w:rsid w:val="00076F09"/>
    <w:rsid w:val="00082096"/>
    <w:rsid w:val="00095BDD"/>
    <w:rsid w:val="000A7169"/>
    <w:rsid w:val="000B5591"/>
    <w:rsid w:val="000E6ECF"/>
    <w:rsid w:val="000E7983"/>
    <w:rsid w:val="000F1F9A"/>
    <w:rsid w:val="00137F1D"/>
    <w:rsid w:val="00163816"/>
    <w:rsid w:val="00173E63"/>
    <w:rsid w:val="00176BCB"/>
    <w:rsid w:val="001A7295"/>
    <w:rsid w:val="001B19FD"/>
    <w:rsid w:val="001B5043"/>
    <w:rsid w:val="00203273"/>
    <w:rsid w:val="002329EC"/>
    <w:rsid w:val="00235244"/>
    <w:rsid w:val="00240FFC"/>
    <w:rsid w:val="002515B5"/>
    <w:rsid w:val="002A2EFF"/>
    <w:rsid w:val="002B475C"/>
    <w:rsid w:val="002F1DF1"/>
    <w:rsid w:val="00311789"/>
    <w:rsid w:val="00321D8C"/>
    <w:rsid w:val="00351B68"/>
    <w:rsid w:val="00364900"/>
    <w:rsid w:val="003920AF"/>
    <w:rsid w:val="003967B2"/>
    <w:rsid w:val="003A04E3"/>
    <w:rsid w:val="003C105E"/>
    <w:rsid w:val="003C1140"/>
    <w:rsid w:val="003D55B7"/>
    <w:rsid w:val="004022B9"/>
    <w:rsid w:val="004254A0"/>
    <w:rsid w:val="00425591"/>
    <w:rsid w:val="00451356"/>
    <w:rsid w:val="00471BCA"/>
    <w:rsid w:val="00487C95"/>
    <w:rsid w:val="004C4213"/>
    <w:rsid w:val="005347C6"/>
    <w:rsid w:val="00536D7C"/>
    <w:rsid w:val="00546810"/>
    <w:rsid w:val="00562E4E"/>
    <w:rsid w:val="00580C1F"/>
    <w:rsid w:val="005818A8"/>
    <w:rsid w:val="005A7B91"/>
    <w:rsid w:val="005B756E"/>
    <w:rsid w:val="005D79C2"/>
    <w:rsid w:val="005E1A5D"/>
    <w:rsid w:val="005E615D"/>
    <w:rsid w:val="005E6871"/>
    <w:rsid w:val="00601955"/>
    <w:rsid w:val="006063C5"/>
    <w:rsid w:val="00637E19"/>
    <w:rsid w:val="00680C95"/>
    <w:rsid w:val="00690B01"/>
    <w:rsid w:val="006B12C5"/>
    <w:rsid w:val="006C60A6"/>
    <w:rsid w:val="0072552D"/>
    <w:rsid w:val="00726BE3"/>
    <w:rsid w:val="00727DD6"/>
    <w:rsid w:val="00735A6C"/>
    <w:rsid w:val="0073623C"/>
    <w:rsid w:val="007404B1"/>
    <w:rsid w:val="007A35BF"/>
    <w:rsid w:val="007A745D"/>
    <w:rsid w:val="007D0523"/>
    <w:rsid w:val="0080445B"/>
    <w:rsid w:val="00822856"/>
    <w:rsid w:val="0089247A"/>
    <w:rsid w:val="00896758"/>
    <w:rsid w:val="008A3BFB"/>
    <w:rsid w:val="008B1C89"/>
    <w:rsid w:val="008D0FC3"/>
    <w:rsid w:val="008D5B60"/>
    <w:rsid w:val="00906F87"/>
    <w:rsid w:val="009222C5"/>
    <w:rsid w:val="00925C7B"/>
    <w:rsid w:val="00947E77"/>
    <w:rsid w:val="009509A1"/>
    <w:rsid w:val="009546A8"/>
    <w:rsid w:val="009A682C"/>
    <w:rsid w:val="009A79F3"/>
    <w:rsid w:val="009C57B3"/>
    <w:rsid w:val="00A066FC"/>
    <w:rsid w:val="00A437B7"/>
    <w:rsid w:val="00A55CA4"/>
    <w:rsid w:val="00A572A1"/>
    <w:rsid w:val="00A76492"/>
    <w:rsid w:val="00AA121E"/>
    <w:rsid w:val="00AA6627"/>
    <w:rsid w:val="00AD6423"/>
    <w:rsid w:val="00AE2D40"/>
    <w:rsid w:val="00AE7EC8"/>
    <w:rsid w:val="00B160F3"/>
    <w:rsid w:val="00B43D54"/>
    <w:rsid w:val="00B61BCD"/>
    <w:rsid w:val="00B6598B"/>
    <w:rsid w:val="00B95FE3"/>
    <w:rsid w:val="00BA4F53"/>
    <w:rsid w:val="00BB4ED5"/>
    <w:rsid w:val="00BE2D74"/>
    <w:rsid w:val="00C06C49"/>
    <w:rsid w:val="00C2205B"/>
    <w:rsid w:val="00C23710"/>
    <w:rsid w:val="00C61DF7"/>
    <w:rsid w:val="00C85900"/>
    <w:rsid w:val="00CA2EF4"/>
    <w:rsid w:val="00CB534B"/>
    <w:rsid w:val="00CD39E2"/>
    <w:rsid w:val="00CE4595"/>
    <w:rsid w:val="00CF684D"/>
    <w:rsid w:val="00D17450"/>
    <w:rsid w:val="00D33BD2"/>
    <w:rsid w:val="00D558C0"/>
    <w:rsid w:val="00D94D2C"/>
    <w:rsid w:val="00D9784C"/>
    <w:rsid w:val="00DD06D9"/>
    <w:rsid w:val="00DD3147"/>
    <w:rsid w:val="00DD364F"/>
    <w:rsid w:val="00E22B29"/>
    <w:rsid w:val="00E35464"/>
    <w:rsid w:val="00E5722B"/>
    <w:rsid w:val="00E82C7F"/>
    <w:rsid w:val="00EA3530"/>
    <w:rsid w:val="00EB2453"/>
    <w:rsid w:val="00ED619E"/>
    <w:rsid w:val="00F30AC6"/>
    <w:rsid w:val="00F610A3"/>
    <w:rsid w:val="00FA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55AC8"/>
  <w15:docId w15:val="{843E574D-DB13-4979-9B6B-E59D018F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722B"/>
    <w:pPr>
      <w:spacing w:before="100" w:beforeAutospacing="1" w:after="100" w:afterAutospacing="1"/>
    </w:pPr>
    <w:rPr>
      <w:rFonts w:ascii="Calibri" w:eastAsiaTheme="minorHAnsi" w:hAnsi="Calibri" w:cs="Calibri"/>
      <w:sz w:val="22"/>
      <w:szCs w:val="22"/>
      <w:lang w:eastAsia="en-US"/>
    </w:rPr>
  </w:style>
  <w:style w:type="character" w:styleId="Hyperlink">
    <w:name w:val="Hyperlink"/>
    <w:basedOn w:val="DefaultParagraphFont"/>
    <w:uiPriority w:val="99"/>
    <w:unhideWhenUsed/>
    <w:rsid w:val="00DD364F"/>
    <w:rPr>
      <w:color w:val="0563C1" w:themeColor="hyperlink"/>
      <w:u w:val="single"/>
    </w:rPr>
  </w:style>
  <w:style w:type="paragraph" w:styleId="BalloonText">
    <w:name w:val="Balloon Text"/>
    <w:basedOn w:val="Normal"/>
    <w:link w:val="BalloonTextChar"/>
    <w:uiPriority w:val="99"/>
    <w:semiHidden/>
    <w:unhideWhenUsed/>
    <w:rsid w:val="00DD36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64F"/>
    <w:rPr>
      <w:rFonts w:ascii="Segoe UI" w:hAnsi="Segoe UI" w:cs="Segoe UI"/>
      <w:sz w:val="18"/>
      <w:szCs w:val="18"/>
      <w:lang w:eastAsia="ru-RU"/>
    </w:rPr>
  </w:style>
  <w:style w:type="character" w:styleId="CommentReference">
    <w:name w:val="annotation reference"/>
    <w:basedOn w:val="DefaultParagraphFont"/>
    <w:uiPriority w:val="99"/>
    <w:semiHidden/>
    <w:unhideWhenUsed/>
    <w:rsid w:val="00690B01"/>
    <w:rPr>
      <w:sz w:val="16"/>
      <w:szCs w:val="16"/>
    </w:rPr>
  </w:style>
  <w:style w:type="paragraph" w:styleId="CommentText">
    <w:name w:val="annotation text"/>
    <w:basedOn w:val="Normal"/>
    <w:link w:val="CommentTextChar"/>
    <w:uiPriority w:val="99"/>
    <w:unhideWhenUsed/>
    <w:rsid w:val="00690B01"/>
    <w:rPr>
      <w:sz w:val="20"/>
      <w:szCs w:val="20"/>
    </w:rPr>
  </w:style>
  <w:style w:type="character" w:customStyle="1" w:styleId="CommentTextChar">
    <w:name w:val="Comment Text Char"/>
    <w:basedOn w:val="DefaultParagraphFont"/>
    <w:link w:val="CommentText"/>
    <w:uiPriority w:val="99"/>
    <w:rsid w:val="00690B01"/>
    <w:rPr>
      <w:lang w:eastAsia="ru-RU"/>
    </w:rPr>
  </w:style>
  <w:style w:type="paragraph" w:styleId="CommentSubject">
    <w:name w:val="annotation subject"/>
    <w:basedOn w:val="CommentText"/>
    <w:next w:val="CommentText"/>
    <w:link w:val="CommentSubjectChar"/>
    <w:uiPriority w:val="99"/>
    <w:semiHidden/>
    <w:unhideWhenUsed/>
    <w:rsid w:val="00690B01"/>
    <w:rPr>
      <w:b/>
      <w:bCs/>
    </w:rPr>
  </w:style>
  <w:style w:type="character" w:customStyle="1" w:styleId="CommentSubjectChar">
    <w:name w:val="Comment Subject Char"/>
    <w:basedOn w:val="CommentTextChar"/>
    <w:link w:val="CommentSubject"/>
    <w:uiPriority w:val="99"/>
    <w:semiHidden/>
    <w:rsid w:val="00690B01"/>
    <w:rPr>
      <w:b/>
      <w:bCs/>
      <w:lang w:eastAsia="ru-RU"/>
    </w:rPr>
  </w:style>
  <w:style w:type="character" w:styleId="UnresolvedMention">
    <w:name w:val="Unresolved Mention"/>
    <w:basedOn w:val="DefaultParagraphFont"/>
    <w:uiPriority w:val="99"/>
    <w:semiHidden/>
    <w:unhideWhenUsed/>
    <w:rsid w:val="00CB534B"/>
    <w:rPr>
      <w:color w:val="605E5C"/>
      <w:shd w:val="clear" w:color="auto" w:fill="E1DFDD"/>
    </w:rPr>
  </w:style>
  <w:style w:type="paragraph" w:styleId="ListParagraph">
    <w:name w:val="List Paragraph"/>
    <w:basedOn w:val="Normal"/>
    <w:uiPriority w:val="99"/>
    <w:rsid w:val="00CB534B"/>
    <w:pPr>
      <w:ind w:left="720"/>
      <w:contextualSpacing/>
    </w:pPr>
  </w:style>
  <w:style w:type="paragraph" w:customStyle="1" w:styleId="DocID">
    <w:name w:val="DocID"/>
    <w:basedOn w:val="Footer"/>
    <w:next w:val="Footer"/>
    <w:link w:val="DocIDChar"/>
    <w:rsid w:val="000A7169"/>
    <w:pPr>
      <w:tabs>
        <w:tab w:val="clear" w:pos="4680"/>
        <w:tab w:val="clear" w:pos="9360"/>
      </w:tabs>
    </w:pPr>
    <w:rPr>
      <w:sz w:val="18"/>
      <w:szCs w:val="20"/>
      <w:lang w:eastAsia="en-US"/>
    </w:rPr>
  </w:style>
  <w:style w:type="character" w:customStyle="1" w:styleId="DocIDChar">
    <w:name w:val="DocID Char"/>
    <w:basedOn w:val="DefaultParagraphFont"/>
    <w:link w:val="DocID"/>
    <w:rsid w:val="000A7169"/>
    <w:rPr>
      <w:sz w:val="18"/>
      <w:lang w:val="en-US" w:eastAsia="en-US"/>
    </w:rPr>
  </w:style>
  <w:style w:type="paragraph" w:styleId="Footer">
    <w:name w:val="footer"/>
    <w:basedOn w:val="Normal"/>
    <w:link w:val="FooterChar"/>
    <w:uiPriority w:val="99"/>
    <w:unhideWhenUsed/>
    <w:rsid w:val="000A7169"/>
    <w:pPr>
      <w:tabs>
        <w:tab w:val="center" w:pos="4680"/>
        <w:tab w:val="right" w:pos="9360"/>
      </w:tabs>
    </w:pPr>
  </w:style>
  <w:style w:type="character" w:customStyle="1" w:styleId="FooterChar">
    <w:name w:val="Footer Char"/>
    <w:basedOn w:val="DefaultParagraphFont"/>
    <w:link w:val="Footer"/>
    <w:uiPriority w:val="99"/>
    <w:rsid w:val="000A7169"/>
    <w:rPr>
      <w:sz w:val="24"/>
      <w:szCs w:val="24"/>
      <w:lang w:eastAsia="ru-RU"/>
    </w:rPr>
  </w:style>
  <w:style w:type="paragraph" w:styleId="Header">
    <w:name w:val="header"/>
    <w:basedOn w:val="Normal"/>
    <w:link w:val="HeaderChar"/>
    <w:uiPriority w:val="99"/>
    <w:unhideWhenUsed/>
    <w:rsid w:val="000A7169"/>
    <w:pPr>
      <w:tabs>
        <w:tab w:val="center" w:pos="4680"/>
        <w:tab w:val="right" w:pos="9360"/>
      </w:tabs>
    </w:pPr>
  </w:style>
  <w:style w:type="character" w:customStyle="1" w:styleId="HeaderChar">
    <w:name w:val="Header Char"/>
    <w:basedOn w:val="DefaultParagraphFont"/>
    <w:link w:val="Header"/>
    <w:uiPriority w:val="99"/>
    <w:rsid w:val="000A7169"/>
    <w:rPr>
      <w:sz w:val="24"/>
      <w:szCs w:val="24"/>
      <w:lang w:eastAsia="ru-RU"/>
    </w:rPr>
  </w:style>
  <w:style w:type="paragraph" w:styleId="Revision">
    <w:name w:val="Revision"/>
    <w:hidden/>
    <w:uiPriority w:val="99"/>
    <w:semiHidden/>
    <w:rsid w:val="004C4213"/>
    <w:rPr>
      <w:sz w:val="24"/>
      <w:szCs w:val="24"/>
      <w:lang w:eastAsia="ru-RU"/>
    </w:rPr>
  </w:style>
  <w:style w:type="character" w:styleId="Mention">
    <w:name w:val="Mention"/>
    <w:basedOn w:val="DefaultParagraphFont"/>
    <w:uiPriority w:val="99"/>
    <w:unhideWhenUsed/>
    <w:rsid w:val="002515B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921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cpro.com/priva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m/r/J7W2S7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269837DDCA246AFD1CDBCB87373E7" ma:contentTypeVersion="12" ma:contentTypeDescription="Create a new document." ma:contentTypeScope="" ma:versionID="274ff0330d27056da4b5eb71b1e68e3c">
  <xsd:schema xmlns:xsd="http://www.w3.org/2001/XMLSchema" xmlns:xs="http://www.w3.org/2001/XMLSchema" xmlns:p="http://schemas.microsoft.com/office/2006/metadata/properties" xmlns:ns3="3d83602d-54df-4bc9-9eec-a7b8994ed8c0" targetNamespace="http://schemas.microsoft.com/office/2006/metadata/properties" ma:root="true" ma:fieldsID="b7596bc3ede672e8973bc4e1867264be" ns3:_="">
    <xsd:import namespace="3d83602d-54df-4bc9-9eec-a7b8994ed8c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3602d-54df-4bc9-9eec-a7b8994ed8c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d83602d-54df-4bc9-9eec-a7b8994ed8c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8FE00E-4DBC-4D30-A4FB-8EE54FEB8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3602d-54df-4bc9-9eec-a7b8994ed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226F2-148E-4C26-9173-A940D2AEBB52}">
  <ds:schemaRefs>
    <ds:schemaRef ds:uri="http://schemas.microsoft.com/office/2006/metadata/properties"/>
    <ds:schemaRef ds:uri="http://schemas.microsoft.com/office/infopath/2007/PartnerControls"/>
    <ds:schemaRef ds:uri="3d83602d-54df-4bc9-9eec-a7b8994ed8c0"/>
  </ds:schemaRefs>
</ds:datastoreItem>
</file>

<file path=customXml/itemProps3.xml><?xml version="1.0" encoding="utf-8"?>
<ds:datastoreItem xmlns:ds="http://schemas.openxmlformats.org/officeDocument/2006/customXml" ds:itemID="{38C38B42-1C0F-41BE-8073-795F96D819A1}">
  <ds:schemaRefs>
    <ds:schemaRef ds:uri="http://schemas.openxmlformats.org/officeDocument/2006/bibliography"/>
  </ds:schemaRefs>
</ds:datastoreItem>
</file>

<file path=customXml/itemProps4.xml><?xml version="1.0" encoding="utf-8"?>
<ds:datastoreItem xmlns:ds="http://schemas.openxmlformats.org/officeDocument/2006/customXml" ds:itemID="{F7E5181E-72B8-4B2F-B47E-6A100625E5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1404</Words>
  <Characters>7733</Characters>
  <Application>Microsoft Office Word</Application>
  <DocSecurity>0</DocSecurity>
  <Lines>135</Lines>
  <Paragraphs>29</Paragraphs>
  <ScaleCrop>false</ScaleCrop>
  <HeadingPairs>
    <vt:vector size="2" baseType="variant">
      <vt:variant>
        <vt:lpstr>Title</vt:lpstr>
      </vt:variant>
      <vt:variant>
        <vt:i4>1</vt:i4>
      </vt:variant>
    </vt:vector>
  </HeadingPairs>
  <TitlesOfParts>
    <vt:vector size="1" baseType="lpstr">
      <vt:lpstr>CONRUL</vt:lpstr>
    </vt:vector>
  </TitlesOfParts>
  <Company/>
  <LinksUpToDate>false</LinksUpToDate>
  <CharactersWithSpaces>9196</CharactersWithSpaces>
  <SharedDoc>false</SharedDoc>
  <HLinks>
    <vt:vector size="12" baseType="variant">
      <vt:variant>
        <vt:i4>2490424</vt:i4>
      </vt:variant>
      <vt:variant>
        <vt:i4>3</vt:i4>
      </vt:variant>
      <vt:variant>
        <vt:i4>0</vt:i4>
      </vt:variant>
      <vt:variant>
        <vt:i4>5</vt:i4>
      </vt:variant>
      <vt:variant>
        <vt:lpwstr>https://hcpro.com/privacy/</vt:lpwstr>
      </vt:variant>
      <vt:variant>
        <vt:lpwstr/>
      </vt:variant>
      <vt:variant>
        <vt:i4>1769567</vt:i4>
      </vt:variant>
      <vt:variant>
        <vt:i4>0</vt:i4>
      </vt:variant>
      <vt:variant>
        <vt:i4>0</vt:i4>
      </vt:variant>
      <vt:variant>
        <vt:i4>5</vt:i4>
      </vt:variant>
      <vt:variant>
        <vt:lpwstr>https://hcmarketplace.com/revenue-integrity-week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CONRUL</dc:title>
  <dc:subject/>
  <dc:creator>Kimberly StLawrence</dc:creator>
  <cp:keywords/>
  <cp:lastModifiedBy>Katelyn Duggan</cp:lastModifiedBy>
  <cp:revision>3</cp:revision>
  <dcterms:created xsi:type="dcterms:W3CDTF">2026-03-16T14:50:00Z</dcterms:created>
  <dcterms:modified xsi:type="dcterms:W3CDTF">2026-03-16T14:51:00Z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0x010100D2C269837DDCA246AFD1CDBCB87373E7</vt:lpwstr>
  </property>
  <property fmtid="{D5CDD505-2E9C-101B-9397-08002B2CF9AE}" pid="3" name="Order">
    <vt:r8>5047300</vt:r8>
  </property>
  <property fmtid="{D5CDD505-2E9C-101B-9397-08002B2CF9AE}" pid="4" name="CUS_DocIDString">
    <vt:lpwstr>MBF\891903\0001\53080253.v1-3/16/26</vt:lpwstr>
  </property>
  <property fmtid="{D5CDD505-2E9C-101B-9397-08002B2CF9AE}" pid="5" name="CUS_DocIDChunk0">
    <vt:lpwstr>MBF\891903\0001\53080253.v1-3/16/26</vt:lpwstr>
  </property>
  <property fmtid="{D5CDD505-2E9C-101B-9397-08002B2CF9AE}" pid="6" name="CUS_DocIDActiveBits">
    <vt:lpwstr>1017856</vt:lpwstr>
  </property>
  <property fmtid="{D5CDD505-2E9C-101B-9397-08002B2CF9AE}" pid="7" name="CUS_DocIDLocation">
    <vt:lpwstr>EVERY_PAGE</vt:lpwstr>
  </property>
  <property fmtid="{D5CDD505-2E9C-101B-9397-08002B2CF9AE}" pid="8" name="CUS_DocIDReference">
    <vt:lpwstr>everyPage</vt:lpwstr>
  </property>
  <property fmtid="{D5CDD505-2E9C-101B-9397-08002B2CF9AE}" pid="9" name="GrammarlyDocumentId">
    <vt:lpwstr>32e2e4c3ae91a140fbfab0dc74270b8fd5bd57d76d00dfe3063c0876eade4bca</vt:lpwstr>
  </property>
</Properties>
</file>